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B4" w:rsidRDefault="004057D0">
      <w:proofErr w:type="spellStart"/>
      <w:r>
        <w:t>Ochanomizu</w:t>
      </w:r>
      <w:proofErr w:type="spellEnd"/>
      <w:r>
        <w:t xml:space="preserve"> University Visit to Malaysia</w:t>
      </w:r>
    </w:p>
    <w:p w:rsidR="004057D0" w:rsidRDefault="004057D0">
      <w:r>
        <w:t xml:space="preserve">Two administrative staffs </w:t>
      </w:r>
      <w:r w:rsidR="006F06E6">
        <w:t xml:space="preserve">from </w:t>
      </w:r>
      <w:proofErr w:type="spellStart"/>
      <w:r w:rsidR="006F06E6">
        <w:t>Ochanomi</w:t>
      </w:r>
      <w:r>
        <w:t>zu</w:t>
      </w:r>
      <w:proofErr w:type="spellEnd"/>
      <w:r>
        <w:t xml:space="preserve"> University, Japan visited Malaysia from 16</w:t>
      </w:r>
      <w:r w:rsidR="00A74B78">
        <w:t>th</w:t>
      </w:r>
      <w:r>
        <w:t xml:space="preserve"> until 20</w:t>
      </w:r>
      <w:r w:rsidR="00A74B78">
        <w:t>th</w:t>
      </w:r>
      <w:r>
        <w:t xml:space="preserve"> January, 2017. </w:t>
      </w:r>
      <w:r w:rsidR="006D572C">
        <w:t xml:space="preserve">They are Ms. Noriko </w:t>
      </w:r>
      <w:proofErr w:type="spellStart"/>
      <w:r w:rsidR="006D572C">
        <w:t>Ohno</w:t>
      </w:r>
      <w:proofErr w:type="spellEnd"/>
      <w:r w:rsidR="006D572C">
        <w:t xml:space="preserve"> and Mr. Tatsuya </w:t>
      </w:r>
      <w:proofErr w:type="spellStart"/>
      <w:r w:rsidR="006D572C">
        <w:t>Konishi</w:t>
      </w:r>
      <w:proofErr w:type="spellEnd"/>
      <w:r w:rsidR="006D572C">
        <w:t xml:space="preserve">. </w:t>
      </w:r>
      <w:r>
        <w:t>Their visit was like a two-way</w:t>
      </w:r>
      <w:r w:rsidR="006F06E6">
        <w:t xml:space="preserve"> purpose, as in the m</w:t>
      </w:r>
      <w:r>
        <w:t>orning they attended an English Course classes while in the afternoon Tsukuba Satel</w:t>
      </w:r>
      <w:r w:rsidR="006F06E6">
        <w:t>l</w:t>
      </w:r>
      <w:r>
        <w:t>ite O</w:t>
      </w:r>
      <w:r w:rsidR="006F06E6">
        <w:t>f</w:t>
      </w:r>
      <w:r>
        <w:t xml:space="preserve">fice facilitate their visiting </w:t>
      </w:r>
      <w:r w:rsidR="00A74B78">
        <w:t xml:space="preserve"> cum interviewing session to </w:t>
      </w:r>
      <w:r w:rsidR="006F06E6">
        <w:t xml:space="preserve">get information from </w:t>
      </w:r>
      <w:r>
        <w:t>MJ</w:t>
      </w:r>
      <w:r w:rsidR="006F06E6">
        <w:t>I</w:t>
      </w:r>
      <w:r>
        <w:t>IT, U</w:t>
      </w:r>
      <w:r w:rsidR="006F06E6">
        <w:t xml:space="preserve">niversity of </w:t>
      </w:r>
      <w:r>
        <w:t>M</w:t>
      </w:r>
      <w:r w:rsidR="006F06E6">
        <w:t>alaya (UM)</w:t>
      </w:r>
      <w:r>
        <w:t>, University Kuala Lumpur</w:t>
      </w:r>
      <w:r w:rsidR="00D3281F">
        <w:t xml:space="preserve"> (</w:t>
      </w:r>
      <w:proofErr w:type="spellStart"/>
      <w:r w:rsidR="00D3281F">
        <w:t>UniKL</w:t>
      </w:r>
      <w:proofErr w:type="spellEnd"/>
      <w:r w:rsidR="00D3281F">
        <w:t>)</w:t>
      </w:r>
      <w:r>
        <w:t xml:space="preserve"> and M</w:t>
      </w:r>
      <w:r w:rsidR="006F06E6">
        <w:t>alaysia-</w:t>
      </w:r>
      <w:r>
        <w:t>J</w:t>
      </w:r>
      <w:r w:rsidR="006F06E6">
        <w:t xml:space="preserve">apan </w:t>
      </w:r>
      <w:r>
        <w:t>H</w:t>
      </w:r>
      <w:r w:rsidR="006F06E6">
        <w:t xml:space="preserve">igher </w:t>
      </w:r>
      <w:r>
        <w:t>E</w:t>
      </w:r>
      <w:r w:rsidR="006F06E6">
        <w:t xml:space="preserve">ducation </w:t>
      </w:r>
      <w:r>
        <w:t>P</w:t>
      </w:r>
      <w:r w:rsidR="006F06E6">
        <w:t>rogram (MJHEP)</w:t>
      </w:r>
      <w:r w:rsidR="00A74B78">
        <w:t>. Their topic of discussion were</w:t>
      </w:r>
      <w:r w:rsidR="006F06E6">
        <w:t xml:space="preserve"> on student recruitment, student development and support system, financial aids, hostel and dormitory</w:t>
      </w:r>
      <w:r w:rsidR="00530177">
        <w:t>, industrial training and cooperation with industries.</w:t>
      </w:r>
      <w:r w:rsidR="00F379D4">
        <w:t xml:space="preserve"> </w:t>
      </w:r>
      <w:r w:rsidR="00F6292F">
        <w:t xml:space="preserve">Apart from that they also visited Masjid UTMKL, Library (PSZ) and Business &amp; Advanced Technology Centre (BATC Lodge). </w:t>
      </w:r>
    </w:p>
    <w:p w:rsidR="003E4C26" w:rsidRDefault="003E4C26">
      <w:pPr>
        <w:rPr>
          <w:rFonts w:hint="eastAsia"/>
          <w:lang w:eastAsia="ja-JP"/>
        </w:rPr>
      </w:pPr>
      <w:r>
        <w:rPr>
          <w:noProof/>
          <w:lang w:val="en-US" w:eastAsia="ja-JP"/>
        </w:rPr>
        <w:drawing>
          <wp:inline distT="0" distB="0" distL="0" distR="0" wp14:anchorId="45D47DB9" wp14:editId="0883AB5E">
            <wp:extent cx="1913504" cy="15716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082" cy="158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C2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t the </w:t>
      </w:r>
      <w:r w:rsidRPr="003E4C26">
        <w:rPr>
          <w:i/>
          <w:sz w:val="18"/>
          <w:szCs w:val="18"/>
        </w:rPr>
        <w:t>Tsukuba Satellite Office</w:t>
      </w:r>
      <w:r>
        <w:rPr>
          <w:i/>
          <w:sz w:val="18"/>
          <w:szCs w:val="18"/>
        </w:rPr>
        <w:t>, MJIIT, UTM Kuala Lumpur.</w:t>
      </w:r>
    </w:p>
    <w:p w:rsidR="006D572C" w:rsidRDefault="006D572C">
      <w:pPr>
        <w:rPr>
          <w:i/>
          <w:sz w:val="18"/>
          <w:szCs w:val="18"/>
        </w:rPr>
      </w:pPr>
      <w:r>
        <w:rPr>
          <w:noProof/>
          <w:lang w:val="en-US" w:eastAsia="ja-JP"/>
        </w:rPr>
        <w:drawing>
          <wp:inline distT="0" distB="0" distL="0" distR="0">
            <wp:extent cx="1940941" cy="1362973"/>
            <wp:effectExtent l="0" t="0" r="2540" b="8890"/>
            <wp:docPr id="1" name="Picture 1" descr="C:\Users\MJIT\Desktop\ochadai\@IM-16012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IT\Desktop\ochadai\@IM-16012017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5" cy="13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72C">
        <w:rPr>
          <w:i/>
          <w:sz w:val="18"/>
          <w:szCs w:val="18"/>
        </w:rPr>
        <w:t>With A</w:t>
      </w:r>
      <w:r>
        <w:rPr>
          <w:i/>
          <w:sz w:val="18"/>
          <w:szCs w:val="18"/>
        </w:rPr>
        <w:t>s</w:t>
      </w:r>
      <w:r w:rsidR="006E3542">
        <w:rPr>
          <w:i/>
          <w:sz w:val="18"/>
          <w:szCs w:val="18"/>
        </w:rPr>
        <w:t xml:space="preserve">soc. </w:t>
      </w:r>
      <w:proofErr w:type="spellStart"/>
      <w:r w:rsidR="006E3542">
        <w:rPr>
          <w:i/>
          <w:sz w:val="18"/>
          <w:szCs w:val="18"/>
        </w:rPr>
        <w:t>Prof.</w:t>
      </w:r>
      <w:proofErr w:type="spellEnd"/>
      <w:r w:rsidRPr="006D572C">
        <w:rPr>
          <w:i/>
          <w:sz w:val="18"/>
          <w:szCs w:val="18"/>
        </w:rPr>
        <w:t xml:space="preserve"> </w:t>
      </w:r>
      <w:proofErr w:type="spellStart"/>
      <w:r w:rsidRPr="006D572C">
        <w:rPr>
          <w:i/>
          <w:sz w:val="18"/>
          <w:szCs w:val="18"/>
        </w:rPr>
        <w:t>Dr.</w:t>
      </w:r>
      <w:proofErr w:type="spellEnd"/>
      <w:r w:rsidRPr="006D572C">
        <w:rPr>
          <w:i/>
          <w:sz w:val="18"/>
          <w:szCs w:val="18"/>
        </w:rPr>
        <w:t xml:space="preserve"> </w:t>
      </w:r>
      <w:proofErr w:type="spellStart"/>
      <w:r w:rsidRPr="006D572C">
        <w:rPr>
          <w:i/>
          <w:sz w:val="18"/>
          <w:szCs w:val="18"/>
        </w:rPr>
        <w:t>Abd</w:t>
      </w:r>
      <w:proofErr w:type="spellEnd"/>
      <w:r w:rsidRPr="006D572C">
        <w:rPr>
          <w:i/>
          <w:sz w:val="18"/>
          <w:szCs w:val="18"/>
        </w:rPr>
        <w:t>. Rahman (Director, UTM International</w:t>
      </w:r>
      <w:r w:rsidR="00EA1D51">
        <w:rPr>
          <w:i/>
          <w:sz w:val="18"/>
          <w:szCs w:val="18"/>
        </w:rPr>
        <w:t xml:space="preserve"> </w:t>
      </w:r>
      <w:proofErr w:type="spellStart"/>
      <w:r w:rsidR="00EA1D51">
        <w:rPr>
          <w:i/>
          <w:sz w:val="18"/>
          <w:szCs w:val="18"/>
        </w:rPr>
        <w:t>Ofice</w:t>
      </w:r>
      <w:proofErr w:type="spellEnd"/>
      <w:r w:rsidRPr="006D572C">
        <w:rPr>
          <w:i/>
          <w:sz w:val="18"/>
          <w:szCs w:val="18"/>
        </w:rPr>
        <w:t>)</w:t>
      </w:r>
      <w:r w:rsidR="00BC7A18">
        <w:rPr>
          <w:i/>
          <w:sz w:val="18"/>
          <w:szCs w:val="18"/>
        </w:rPr>
        <w:t xml:space="preserve"> </w:t>
      </w:r>
      <w:r w:rsidR="00A74B78">
        <w:rPr>
          <w:i/>
          <w:sz w:val="18"/>
          <w:szCs w:val="18"/>
        </w:rPr>
        <w:t xml:space="preserve">at the </w:t>
      </w:r>
      <w:proofErr w:type="spellStart"/>
      <w:r w:rsidR="00A74B78">
        <w:rPr>
          <w:i/>
          <w:sz w:val="18"/>
          <w:szCs w:val="18"/>
        </w:rPr>
        <w:t>Marzuki</w:t>
      </w:r>
      <w:proofErr w:type="spellEnd"/>
      <w:r w:rsidR="00A74B78">
        <w:rPr>
          <w:i/>
          <w:sz w:val="18"/>
          <w:szCs w:val="18"/>
        </w:rPr>
        <w:t xml:space="preserve"> Khaled Industrial Museum, MJIIT, UTM Kuala Lumpur.</w:t>
      </w:r>
    </w:p>
    <w:p w:rsidR="006E3542" w:rsidRDefault="006E3542">
      <w:pPr>
        <w:rPr>
          <w:i/>
          <w:noProof/>
          <w:sz w:val="18"/>
          <w:szCs w:val="18"/>
          <w:lang w:eastAsia="en-MY"/>
        </w:rPr>
      </w:pPr>
      <w:r>
        <w:rPr>
          <w:i/>
          <w:noProof/>
          <w:sz w:val="18"/>
          <w:szCs w:val="18"/>
          <w:lang w:val="en-US" w:eastAsia="ja-JP"/>
        </w:rPr>
        <w:drawing>
          <wp:inline distT="0" distB="0" distL="0" distR="0">
            <wp:extent cx="1940941" cy="1250830"/>
            <wp:effectExtent l="0" t="0" r="2540" b="6985"/>
            <wp:docPr id="2" name="Picture 2" descr="C:\Users\MJIT\Desktop\DSCF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IT\Desktop\DSCF0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6" cy="125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A18">
        <w:rPr>
          <w:i/>
          <w:noProof/>
          <w:sz w:val="18"/>
          <w:szCs w:val="18"/>
          <w:lang w:val="en-US" w:eastAsia="ja-JP"/>
        </w:rPr>
        <w:drawing>
          <wp:inline distT="0" distB="0" distL="0" distR="0" wp14:anchorId="3D2280E7" wp14:editId="6FB7F834">
            <wp:extent cx="1940944" cy="1250830"/>
            <wp:effectExtent l="0" t="0" r="2540" b="6985"/>
            <wp:docPr id="3" name="Picture 3" descr="C:\Users\MJIT\Desktop\DSCF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IT\Desktop\DSCF0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7" cy="125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1F">
        <w:rPr>
          <w:i/>
          <w:noProof/>
          <w:sz w:val="18"/>
          <w:szCs w:val="18"/>
          <w:lang w:eastAsia="en-MY"/>
        </w:rPr>
        <w:t xml:space="preserve"> At </w:t>
      </w:r>
      <w:r w:rsidR="00BC7A18">
        <w:rPr>
          <w:i/>
          <w:noProof/>
          <w:sz w:val="18"/>
          <w:szCs w:val="18"/>
          <w:lang w:eastAsia="en-MY"/>
        </w:rPr>
        <w:t xml:space="preserve">UniKL - </w:t>
      </w:r>
      <w:r>
        <w:rPr>
          <w:i/>
          <w:noProof/>
          <w:sz w:val="18"/>
          <w:szCs w:val="18"/>
          <w:lang w:eastAsia="en-MY"/>
        </w:rPr>
        <w:t>With Dr. Shahro Sharina Shahrin</w:t>
      </w:r>
      <w:r w:rsidR="00EA1D51">
        <w:rPr>
          <w:i/>
          <w:noProof/>
          <w:sz w:val="18"/>
          <w:szCs w:val="18"/>
          <w:lang w:eastAsia="en-MY"/>
        </w:rPr>
        <w:t xml:space="preserve"> (Deputy Director, UniKL International Ofice, Chiara Marcheschi (Initiative &amp; Development Div), </w:t>
      </w:r>
      <w:r w:rsidR="00BC7A18">
        <w:rPr>
          <w:i/>
          <w:noProof/>
          <w:sz w:val="18"/>
          <w:szCs w:val="18"/>
          <w:lang w:eastAsia="en-MY"/>
        </w:rPr>
        <w:t xml:space="preserve">Zambri Pawancik (GM Marketing &amp; Recruitment Div.) and </w:t>
      </w:r>
      <w:r w:rsidR="00EA1D51">
        <w:rPr>
          <w:i/>
          <w:noProof/>
          <w:sz w:val="18"/>
          <w:szCs w:val="18"/>
          <w:lang w:eastAsia="en-MY"/>
        </w:rPr>
        <w:t>Mohd Azhar (Marketing, Student Recruitment &amp; Admi</w:t>
      </w:r>
      <w:r w:rsidR="00BC7A18">
        <w:rPr>
          <w:i/>
          <w:noProof/>
          <w:sz w:val="18"/>
          <w:szCs w:val="18"/>
          <w:lang w:eastAsia="en-MY"/>
        </w:rPr>
        <w:t>s</w:t>
      </w:r>
      <w:r w:rsidR="00EA1D51">
        <w:rPr>
          <w:i/>
          <w:noProof/>
          <w:sz w:val="18"/>
          <w:szCs w:val="18"/>
          <w:lang w:eastAsia="en-MY"/>
        </w:rPr>
        <w:t>sion)</w:t>
      </w:r>
    </w:p>
    <w:p w:rsidR="003E4C26" w:rsidRDefault="003E4C26">
      <w:pPr>
        <w:rPr>
          <w:i/>
          <w:noProof/>
          <w:sz w:val="18"/>
          <w:szCs w:val="18"/>
          <w:lang w:eastAsia="en-MY"/>
        </w:rPr>
      </w:pPr>
      <w:r>
        <w:rPr>
          <w:noProof/>
          <w:lang w:val="en-US" w:eastAsia="ja-JP"/>
        </w:rPr>
        <w:lastRenderedPageBreak/>
        <w:drawing>
          <wp:inline distT="0" distB="0" distL="0" distR="0" wp14:anchorId="150E32E3" wp14:editId="6F2E5EF3">
            <wp:extent cx="2181225" cy="158124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962" cy="15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ja-JP"/>
        </w:rPr>
        <w:drawing>
          <wp:inline distT="0" distB="0" distL="0" distR="0" wp14:anchorId="4525AE06" wp14:editId="271A015E">
            <wp:extent cx="1924050" cy="1580286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3964" cy="15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C26">
        <w:rPr>
          <w:i/>
          <w:noProof/>
          <w:sz w:val="18"/>
          <w:szCs w:val="18"/>
          <w:lang w:eastAsia="en-MY"/>
        </w:rPr>
        <w:t xml:space="preserve"> </w:t>
      </w:r>
      <w:r>
        <w:rPr>
          <w:i/>
          <w:noProof/>
          <w:sz w:val="18"/>
          <w:szCs w:val="18"/>
          <w:lang w:eastAsia="en-MY"/>
        </w:rPr>
        <w:t xml:space="preserve">At </w:t>
      </w:r>
      <w:r>
        <w:rPr>
          <w:i/>
          <w:noProof/>
          <w:sz w:val="18"/>
          <w:szCs w:val="18"/>
          <w:lang w:eastAsia="en-MY"/>
        </w:rPr>
        <w:t>MJHEP</w:t>
      </w:r>
      <w:r>
        <w:rPr>
          <w:i/>
          <w:noProof/>
          <w:sz w:val="18"/>
          <w:szCs w:val="18"/>
          <w:lang w:eastAsia="en-MY"/>
        </w:rPr>
        <w:t xml:space="preserve">- With </w:t>
      </w:r>
      <w:r w:rsidR="00FC7A11">
        <w:rPr>
          <w:i/>
          <w:noProof/>
          <w:sz w:val="18"/>
          <w:szCs w:val="18"/>
          <w:lang w:eastAsia="en-MY"/>
        </w:rPr>
        <w:t xml:space="preserve">Mr. Mat Zailani (Project Director), Mr. Khairil Amri (Manager Coordination Unit), </w:t>
      </w:r>
      <w:r w:rsidR="00811CCF">
        <w:rPr>
          <w:i/>
          <w:noProof/>
          <w:sz w:val="18"/>
          <w:szCs w:val="18"/>
          <w:lang w:eastAsia="en-MY"/>
        </w:rPr>
        <w:t xml:space="preserve">Mr. </w:t>
      </w:r>
      <w:r w:rsidR="00FC7A11">
        <w:rPr>
          <w:i/>
          <w:noProof/>
          <w:sz w:val="18"/>
          <w:szCs w:val="18"/>
          <w:lang w:eastAsia="en-MY"/>
        </w:rPr>
        <w:t xml:space="preserve">Mohd Azrul (Head of Program), </w:t>
      </w:r>
      <w:r w:rsidR="00811CCF">
        <w:rPr>
          <w:i/>
          <w:noProof/>
          <w:sz w:val="18"/>
          <w:szCs w:val="18"/>
          <w:lang w:eastAsia="en-MY"/>
        </w:rPr>
        <w:t xml:space="preserve">Mr. </w:t>
      </w:r>
      <w:r w:rsidR="00FC7A11" w:rsidRPr="00FC7A11">
        <w:rPr>
          <w:i/>
          <w:noProof/>
          <w:sz w:val="18"/>
          <w:szCs w:val="18"/>
          <w:lang w:eastAsia="en-MY"/>
        </w:rPr>
        <w:t>Muhammad Al-Hakim</w:t>
      </w:r>
      <w:r w:rsidR="00FC7A11">
        <w:rPr>
          <w:i/>
          <w:noProof/>
          <w:sz w:val="18"/>
          <w:szCs w:val="18"/>
          <w:lang w:eastAsia="en-MY"/>
        </w:rPr>
        <w:t xml:space="preserve"> (</w:t>
      </w:r>
      <w:r w:rsidR="00811CCF">
        <w:rPr>
          <w:i/>
          <w:noProof/>
          <w:sz w:val="18"/>
          <w:szCs w:val="18"/>
          <w:lang w:eastAsia="en-MY"/>
        </w:rPr>
        <w:t xml:space="preserve">Head of </w:t>
      </w:r>
      <w:r w:rsidR="00811CCF" w:rsidRPr="00811CCF">
        <w:rPr>
          <w:i/>
          <w:noProof/>
          <w:sz w:val="18"/>
          <w:szCs w:val="18"/>
          <w:lang w:eastAsia="en-MY"/>
        </w:rPr>
        <w:t>Japanese Language</w:t>
      </w:r>
      <w:r w:rsidR="00811CCF">
        <w:rPr>
          <w:i/>
          <w:noProof/>
          <w:sz w:val="18"/>
          <w:szCs w:val="18"/>
          <w:lang w:eastAsia="en-MY"/>
        </w:rPr>
        <w:t xml:space="preserve"> Lecturer</w:t>
      </w:r>
      <w:r w:rsidR="00FC7A11">
        <w:rPr>
          <w:i/>
          <w:noProof/>
          <w:sz w:val="18"/>
          <w:szCs w:val="18"/>
          <w:lang w:eastAsia="en-MY"/>
        </w:rPr>
        <w:t xml:space="preserve">), Nor Azizam </w:t>
      </w:r>
      <w:r w:rsidR="00811CCF">
        <w:rPr>
          <w:i/>
          <w:noProof/>
          <w:sz w:val="18"/>
          <w:szCs w:val="18"/>
          <w:lang w:eastAsia="en-MY"/>
        </w:rPr>
        <w:t>(Student Affairs)</w:t>
      </w:r>
    </w:p>
    <w:p w:rsidR="00BC7A18" w:rsidRDefault="00BC7A18">
      <w:pPr>
        <w:rPr>
          <w:i/>
          <w:noProof/>
          <w:sz w:val="18"/>
          <w:szCs w:val="18"/>
          <w:lang w:eastAsia="en-MY"/>
        </w:rPr>
      </w:pPr>
      <w:r>
        <w:rPr>
          <w:i/>
          <w:noProof/>
          <w:sz w:val="18"/>
          <w:szCs w:val="18"/>
          <w:lang w:val="en-US" w:eastAsia="ja-JP"/>
        </w:rPr>
        <w:drawing>
          <wp:inline distT="0" distB="0" distL="0" distR="0">
            <wp:extent cx="1940943" cy="1233578"/>
            <wp:effectExtent l="0" t="0" r="2540" b="5080"/>
            <wp:docPr id="4" name="Picture 4" descr="C:\Users\MJIT\Desktop\DSCF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IT\Desktop\DSCF02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5" cy="123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1F">
        <w:rPr>
          <w:i/>
          <w:noProof/>
          <w:sz w:val="18"/>
          <w:szCs w:val="18"/>
          <w:lang w:eastAsia="en-MY"/>
        </w:rPr>
        <w:t xml:space="preserve"> At </w:t>
      </w:r>
      <w:r>
        <w:rPr>
          <w:i/>
          <w:noProof/>
          <w:sz w:val="18"/>
          <w:szCs w:val="18"/>
          <w:lang w:eastAsia="en-MY"/>
        </w:rPr>
        <w:t xml:space="preserve">MJIIT- With Mohd. </w:t>
      </w:r>
      <w:bookmarkStart w:id="0" w:name="_GoBack"/>
      <w:bookmarkEnd w:id="0"/>
      <w:r>
        <w:rPr>
          <w:i/>
          <w:noProof/>
          <w:sz w:val="18"/>
          <w:szCs w:val="18"/>
          <w:lang w:eastAsia="en-MY"/>
        </w:rPr>
        <w:t>Sharil (Deputy Registrar), Dr. Pramila (Student Development), Dr. Toh Hoong Thiam (Industrial Training), Dr. Jun Ishimatsu and Mazliza Aini (Financial Div.)</w:t>
      </w:r>
    </w:p>
    <w:p w:rsidR="00BC7A18" w:rsidRDefault="00BC7A18">
      <w:pPr>
        <w:rPr>
          <w:i/>
          <w:noProof/>
          <w:sz w:val="18"/>
          <w:szCs w:val="18"/>
          <w:lang w:eastAsia="en-MY"/>
        </w:rPr>
      </w:pPr>
      <w:r>
        <w:rPr>
          <w:i/>
          <w:noProof/>
          <w:sz w:val="18"/>
          <w:szCs w:val="18"/>
          <w:lang w:val="en-US" w:eastAsia="ja-JP"/>
        </w:rPr>
        <w:drawing>
          <wp:inline distT="0" distB="0" distL="0" distR="0">
            <wp:extent cx="1940943" cy="1328468"/>
            <wp:effectExtent l="0" t="0" r="2540" b="5080"/>
            <wp:docPr id="5" name="Picture 5" descr="C:\Users\MJIT\Desktop\DSCF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JIT\Desktop\DSCF02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5" cy="13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1F">
        <w:rPr>
          <w:i/>
          <w:noProof/>
          <w:sz w:val="18"/>
          <w:szCs w:val="18"/>
          <w:lang w:eastAsia="en-MY"/>
        </w:rPr>
        <w:t xml:space="preserve"> With Student Housing (KSJ) Principal, Assoc. Prof. Dr. Aminudin Abu.</w:t>
      </w:r>
    </w:p>
    <w:p w:rsidR="00D3281F" w:rsidRDefault="00D3281F">
      <w:pPr>
        <w:rPr>
          <w:i/>
          <w:noProof/>
          <w:sz w:val="18"/>
          <w:szCs w:val="18"/>
          <w:lang w:eastAsia="en-MY"/>
        </w:rPr>
      </w:pPr>
    </w:p>
    <w:p w:rsidR="00D3281F" w:rsidRDefault="00D3281F">
      <w:pPr>
        <w:rPr>
          <w:i/>
          <w:noProof/>
          <w:sz w:val="18"/>
          <w:szCs w:val="18"/>
          <w:lang w:eastAsia="en-MY"/>
        </w:rPr>
      </w:pPr>
      <w:r>
        <w:rPr>
          <w:i/>
          <w:noProof/>
          <w:sz w:val="18"/>
          <w:szCs w:val="18"/>
          <w:lang w:val="en-US" w:eastAsia="ja-JP"/>
        </w:rPr>
        <w:drawing>
          <wp:inline distT="0" distB="0" distL="0" distR="0">
            <wp:extent cx="1949570" cy="1337094"/>
            <wp:effectExtent l="0" t="0" r="0" b="0"/>
            <wp:docPr id="7" name="Picture 7" descr="C:\Users\MJIT\Desktop\20 Jan_Za'ba Colege-University of Ma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JIT\Desktop\20 Jan_Za'ba Colege-University of Mala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18" cy="13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8"/>
          <w:szCs w:val="18"/>
          <w:lang w:val="en-US" w:eastAsia="ja-JP"/>
        </w:rPr>
        <w:drawing>
          <wp:inline distT="0" distB="0" distL="0" distR="0" wp14:anchorId="28E506A1" wp14:editId="753C0AE1">
            <wp:extent cx="1949569" cy="1337094"/>
            <wp:effectExtent l="0" t="0" r="0" b="0"/>
            <wp:docPr id="6" name="Picture 6" descr="C:\Users\MJIT\Desktop\DSCF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JIT\Desktop\DSCF02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18" cy="133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8"/>
          <w:szCs w:val="18"/>
          <w:lang w:eastAsia="en-MY"/>
        </w:rPr>
        <w:t xml:space="preserve"> At </w:t>
      </w:r>
      <w:r w:rsidR="00FF3BC4">
        <w:rPr>
          <w:i/>
          <w:noProof/>
          <w:sz w:val="18"/>
          <w:szCs w:val="18"/>
          <w:lang w:eastAsia="en-MY"/>
        </w:rPr>
        <w:t xml:space="preserve">Za’ba </w:t>
      </w:r>
      <w:r w:rsidR="00EA2DD9">
        <w:rPr>
          <w:i/>
          <w:noProof/>
          <w:sz w:val="18"/>
          <w:szCs w:val="18"/>
          <w:lang w:eastAsia="en-MY"/>
        </w:rPr>
        <w:t>(7</w:t>
      </w:r>
      <w:r w:rsidR="00EA2DD9" w:rsidRPr="00EA2DD9">
        <w:rPr>
          <w:i/>
          <w:noProof/>
          <w:sz w:val="18"/>
          <w:szCs w:val="18"/>
          <w:vertAlign w:val="superscript"/>
          <w:lang w:eastAsia="en-MY"/>
        </w:rPr>
        <w:t>th</w:t>
      </w:r>
      <w:r w:rsidR="00EA2DD9">
        <w:rPr>
          <w:i/>
          <w:noProof/>
          <w:sz w:val="18"/>
          <w:szCs w:val="18"/>
          <w:lang w:eastAsia="en-MY"/>
        </w:rPr>
        <w:t xml:space="preserve">) Residential </w:t>
      </w:r>
      <w:r w:rsidR="00FF3BC4">
        <w:rPr>
          <w:i/>
          <w:noProof/>
          <w:sz w:val="18"/>
          <w:szCs w:val="18"/>
          <w:lang w:eastAsia="en-MY"/>
        </w:rPr>
        <w:t xml:space="preserve">College, </w:t>
      </w:r>
      <w:r>
        <w:rPr>
          <w:i/>
          <w:noProof/>
          <w:sz w:val="18"/>
          <w:szCs w:val="18"/>
          <w:lang w:eastAsia="en-MY"/>
        </w:rPr>
        <w:t>UM – With Domestic Manager</w:t>
      </w:r>
      <w:r w:rsidR="00F379D4">
        <w:rPr>
          <w:i/>
          <w:noProof/>
          <w:sz w:val="18"/>
          <w:szCs w:val="18"/>
          <w:lang w:eastAsia="en-MY"/>
        </w:rPr>
        <w:t xml:space="preserve">, </w:t>
      </w:r>
      <w:r>
        <w:rPr>
          <w:i/>
          <w:noProof/>
          <w:sz w:val="18"/>
          <w:szCs w:val="18"/>
          <w:lang w:eastAsia="en-MY"/>
        </w:rPr>
        <w:t>Rogayah</w:t>
      </w:r>
      <w:r w:rsidR="00F379D4">
        <w:rPr>
          <w:i/>
          <w:noProof/>
          <w:sz w:val="18"/>
          <w:szCs w:val="18"/>
          <w:lang w:eastAsia="en-MY"/>
        </w:rPr>
        <w:t xml:space="preserve"> Abd Kadir and Zainurin Yatni (College Supervisor)</w:t>
      </w:r>
    </w:p>
    <w:p w:rsidR="00D3281F" w:rsidRDefault="00D3281F">
      <w:pPr>
        <w:rPr>
          <w:i/>
          <w:sz w:val="18"/>
          <w:szCs w:val="18"/>
        </w:rPr>
      </w:pPr>
    </w:p>
    <w:p w:rsidR="00F6292F" w:rsidRPr="006D572C" w:rsidRDefault="00F6292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Report by: Tuan </w:t>
      </w:r>
      <w:proofErr w:type="spellStart"/>
      <w:r>
        <w:rPr>
          <w:i/>
          <w:sz w:val="18"/>
          <w:szCs w:val="18"/>
        </w:rPr>
        <w:t>Azma</w:t>
      </w:r>
      <w:proofErr w:type="spellEnd"/>
      <w:r>
        <w:rPr>
          <w:i/>
          <w:sz w:val="18"/>
          <w:szCs w:val="18"/>
        </w:rPr>
        <w:t xml:space="preserve"> Tuan Ismail (UT KL Ofice)</w:t>
      </w:r>
    </w:p>
    <w:sectPr w:rsidR="00F6292F" w:rsidRPr="006D5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84"/>
    <w:rsid w:val="002634B4"/>
    <w:rsid w:val="003E4C26"/>
    <w:rsid w:val="004057D0"/>
    <w:rsid w:val="00530177"/>
    <w:rsid w:val="006D572C"/>
    <w:rsid w:val="006E3542"/>
    <w:rsid w:val="006F06E6"/>
    <w:rsid w:val="00811CCF"/>
    <w:rsid w:val="00862784"/>
    <w:rsid w:val="00A74B78"/>
    <w:rsid w:val="00BC7A18"/>
    <w:rsid w:val="00D3281F"/>
    <w:rsid w:val="00EA1D51"/>
    <w:rsid w:val="00EA2DD9"/>
    <w:rsid w:val="00F379D4"/>
    <w:rsid w:val="00F6292F"/>
    <w:rsid w:val="00FC7A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D2ABED-13A6-4998-A986-46D8202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D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MJIT</dc:creator>
  <cp:keywords/>
  <dc:description/>
  <cp:lastModifiedBy>Koji Iwamoto</cp:lastModifiedBy>
  <cp:revision>9</cp:revision>
  <dcterms:created xsi:type="dcterms:W3CDTF">2017-01-24T09:57:00Z</dcterms:created>
  <dcterms:modified xsi:type="dcterms:W3CDTF">2017-01-27T09:15:00Z</dcterms:modified>
</cp:coreProperties>
</file>